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10"/>
        <w:tblW w:w="14117" w:type="dxa"/>
        <w:tblLook w:val="04A0" w:firstRow="1" w:lastRow="0" w:firstColumn="1" w:lastColumn="0" w:noHBand="0" w:noVBand="1"/>
      </w:tblPr>
      <w:tblGrid>
        <w:gridCol w:w="760"/>
        <w:gridCol w:w="5519"/>
        <w:gridCol w:w="962"/>
        <w:gridCol w:w="340"/>
        <w:gridCol w:w="5562"/>
        <w:gridCol w:w="974"/>
      </w:tblGrid>
      <w:tr w:rsidR="00BC5AA7" w:rsidRPr="00E02F9A" w14:paraId="2ADE2B3D" w14:textId="72C5D116" w:rsidTr="00BC5AA7">
        <w:trPr>
          <w:trHeight w:val="26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70BFD3" w14:textId="77777777" w:rsidR="00BC5AA7" w:rsidRDefault="00BC5AA7" w:rsidP="00BC5AA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5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7BBA4D" w14:textId="479175A9" w:rsidR="00BC5AA7" w:rsidRPr="00E02F9A" w:rsidRDefault="00BC5AA7" w:rsidP="00BC5AA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  <w:t>Urgent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 w14:paraId="2EAD8AE8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A6DBBE" w14:textId="0A02F63F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C48AB3E" w14:textId="77777777" w:rsidR="00BC5AA7" w:rsidRPr="00476FD1" w:rsidRDefault="00BC5AA7" w:rsidP="00BC5AA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</w:pPr>
            <w:r w:rsidRPr="00476FD1"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  <w:t>Not Urgent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9F33826" w14:textId="77777777" w:rsidR="00BC5AA7" w:rsidRPr="00476FD1" w:rsidRDefault="00BC5AA7" w:rsidP="00BC5AA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</w:pPr>
          </w:p>
        </w:tc>
      </w:tr>
      <w:tr w:rsidR="008A3206" w:rsidRPr="00E02F9A" w14:paraId="15A1094F" w14:textId="72BDC6B8" w:rsidTr="008A3206">
        <w:trPr>
          <w:trHeight w:val="269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textDirection w:val="btLr"/>
            <w:vAlign w:val="bottom"/>
          </w:tcPr>
          <w:p w14:paraId="282D8D9A" w14:textId="77777777" w:rsidR="008A3206" w:rsidRPr="00E02F9A" w:rsidRDefault="008A3206" w:rsidP="00BC5AA7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  <w:t>Important</w:t>
            </w:r>
          </w:p>
        </w:tc>
        <w:tc>
          <w:tcPr>
            <w:tcW w:w="5519" w:type="dxa"/>
            <w:shd w:val="clear" w:color="auto" w:fill="C00000"/>
            <w:vAlign w:val="center"/>
          </w:tcPr>
          <w:p w14:paraId="769E253F" w14:textId="77777777" w:rsidR="008A3206" w:rsidRPr="00E02F9A" w:rsidRDefault="008A3206" w:rsidP="00BC5AA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</w:pPr>
            <w:r w:rsidRPr="00E02F9A"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  <w:t>Quadrant I: Urgent and Important</w:t>
            </w:r>
          </w:p>
        </w:tc>
        <w:tc>
          <w:tcPr>
            <w:tcW w:w="962" w:type="dxa"/>
            <w:vMerge w:val="restart"/>
            <w:vAlign w:val="center"/>
          </w:tcPr>
          <w:p w14:paraId="450CB86E" w14:textId="7E80A7D0" w:rsidR="008A3206" w:rsidRPr="008A3206" w:rsidRDefault="008A3206" w:rsidP="008A3206">
            <w:pPr>
              <w:jc w:val="center"/>
              <w:rPr>
                <w:rFonts w:ascii="David" w:hAnsi="David" w:cs="David"/>
                <w:sz w:val="72"/>
                <w:szCs w:val="72"/>
                <w:lang w:val="en-US"/>
              </w:rPr>
            </w:pPr>
            <w:r w:rsidRPr="008A3206">
              <w:rPr>
                <w:rFonts w:ascii="David" w:hAnsi="David" w:cs="David"/>
                <w:b/>
                <w:bCs/>
                <w:sz w:val="72"/>
                <w:szCs w:val="72"/>
                <w:lang w:val="en-US"/>
              </w:rPr>
              <w:t>I</w:t>
            </w:r>
          </w:p>
        </w:tc>
        <w:tc>
          <w:tcPr>
            <w:tcW w:w="340" w:type="dxa"/>
            <w:vMerge w:val="restart"/>
            <w:tcBorders>
              <w:top w:val="nil"/>
            </w:tcBorders>
          </w:tcPr>
          <w:p w14:paraId="2C07D158" w14:textId="52B6ACB7" w:rsidR="008A3206" w:rsidRPr="00E02F9A" w:rsidRDefault="008A3206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  <w:shd w:val="clear" w:color="auto" w:fill="538135" w:themeFill="accent6" w:themeFillShade="BF"/>
            <w:vAlign w:val="center"/>
          </w:tcPr>
          <w:p w14:paraId="42F6EAF8" w14:textId="77777777" w:rsidR="008A3206" w:rsidRPr="00B16B85" w:rsidRDefault="008A3206" w:rsidP="00BC5AA7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B16B85"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lang w:val="en-US"/>
              </w:rPr>
              <w:t>Quadrant II: Important but Not Urgent</w:t>
            </w:r>
          </w:p>
        </w:tc>
        <w:tc>
          <w:tcPr>
            <w:tcW w:w="974" w:type="dxa"/>
            <w:vMerge w:val="restart"/>
            <w:shd w:val="clear" w:color="auto" w:fill="FFFFFF" w:themeFill="background1"/>
            <w:vAlign w:val="center"/>
          </w:tcPr>
          <w:p w14:paraId="757D7488" w14:textId="3C276268" w:rsidR="008A3206" w:rsidRPr="008A3206" w:rsidRDefault="008A3206" w:rsidP="008A3206">
            <w:pPr>
              <w:jc w:val="center"/>
              <w:rPr>
                <w:rFonts w:ascii="David" w:hAnsi="David" w:cs="David"/>
                <w:b/>
                <w:bCs/>
                <w:sz w:val="72"/>
                <w:szCs w:val="72"/>
                <w:lang w:val="en-US"/>
              </w:rPr>
            </w:pPr>
            <w:r w:rsidRPr="008A3206">
              <w:rPr>
                <w:rFonts w:ascii="David" w:hAnsi="David" w:cs="David"/>
                <w:b/>
                <w:bCs/>
                <w:sz w:val="72"/>
                <w:szCs w:val="72"/>
                <w:lang w:val="en-US"/>
              </w:rPr>
              <w:t>II</w:t>
            </w:r>
          </w:p>
        </w:tc>
      </w:tr>
      <w:tr w:rsidR="008A3206" w:rsidRPr="00E02F9A" w14:paraId="1535BA0F" w14:textId="68EC70A0" w:rsidTr="00BC5AA7">
        <w:trPr>
          <w:trHeight w:val="254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5DEECDAD" w14:textId="77777777" w:rsidR="008A3206" w:rsidRPr="00E02F9A" w:rsidRDefault="008A3206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19" w:type="dxa"/>
            <w:shd w:val="clear" w:color="auto" w:fill="FF0000"/>
            <w:vAlign w:val="center"/>
          </w:tcPr>
          <w:p w14:paraId="2D55459C" w14:textId="77777777" w:rsidR="008A3206" w:rsidRPr="00E02F9A" w:rsidRDefault="008A3206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  <w:r w:rsidRPr="00E02F9A">
              <w:rPr>
                <w:rFonts w:ascii="David" w:hAnsi="David" w:cs="David"/>
                <w:sz w:val="32"/>
                <w:szCs w:val="32"/>
                <w:lang w:val="en-US"/>
              </w:rPr>
              <w:t>DO</w:t>
            </w:r>
          </w:p>
        </w:tc>
        <w:tc>
          <w:tcPr>
            <w:tcW w:w="962" w:type="dxa"/>
            <w:vMerge/>
          </w:tcPr>
          <w:p w14:paraId="312F0FB1" w14:textId="77777777" w:rsidR="008A3206" w:rsidRPr="00E02F9A" w:rsidRDefault="008A3206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vMerge/>
          </w:tcPr>
          <w:p w14:paraId="3B5C2A65" w14:textId="140C2689" w:rsidR="008A3206" w:rsidRPr="00E02F9A" w:rsidRDefault="008A3206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  <w:shd w:val="clear" w:color="auto" w:fill="A8D08D" w:themeFill="accent6" w:themeFillTint="99"/>
            <w:vAlign w:val="center"/>
          </w:tcPr>
          <w:p w14:paraId="59D32B6C" w14:textId="190FA485" w:rsidR="008A3206" w:rsidRPr="00E02F9A" w:rsidRDefault="008A3206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  <w:r>
              <w:rPr>
                <w:rFonts w:ascii="David" w:hAnsi="David" w:cs="David"/>
                <w:sz w:val="32"/>
                <w:szCs w:val="32"/>
                <w:lang w:val="en-US"/>
              </w:rPr>
              <w:t>SHEDULE</w:t>
            </w:r>
          </w:p>
        </w:tc>
        <w:tc>
          <w:tcPr>
            <w:tcW w:w="974" w:type="dxa"/>
            <w:vMerge/>
            <w:shd w:val="clear" w:color="auto" w:fill="FFFFFF" w:themeFill="background1"/>
          </w:tcPr>
          <w:p w14:paraId="51A9A7A1" w14:textId="77777777" w:rsidR="008A3206" w:rsidRDefault="008A3206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</w:tr>
      <w:tr w:rsidR="00BC5AA7" w:rsidRPr="00E02F9A" w14:paraId="573F3C24" w14:textId="7490AED7" w:rsidTr="00BC5AA7">
        <w:trPr>
          <w:trHeight w:val="587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492F9389" w14:textId="77777777" w:rsidR="00BC5AA7" w:rsidRDefault="00BC5AA7" w:rsidP="00BC5AA7">
            <w:pPr>
              <w:jc w:val="center"/>
              <w:rPr>
                <w:rFonts w:ascii="David" w:hAnsi="David" w:cs="David"/>
                <w:color w:val="374151"/>
                <w:sz w:val="28"/>
                <w:szCs w:val="28"/>
                <w:lang w:val="en-US"/>
              </w:rPr>
            </w:pPr>
          </w:p>
        </w:tc>
        <w:tc>
          <w:tcPr>
            <w:tcW w:w="5519" w:type="dxa"/>
            <w:shd w:val="clear" w:color="auto" w:fill="F9997F"/>
            <w:vAlign w:val="center"/>
          </w:tcPr>
          <w:p w14:paraId="413BD08D" w14:textId="77777777" w:rsidR="00BC5AA7" w:rsidRPr="00450D64" w:rsidRDefault="00BC5AA7" w:rsidP="00BC5AA7">
            <w:pPr>
              <w:jc w:val="center"/>
              <w:rPr>
                <w:rFonts w:ascii="David" w:hAnsi="David" w:cs="David"/>
                <w:sz w:val="28"/>
                <w:szCs w:val="28"/>
                <w:lang w:val="en-US"/>
              </w:rPr>
            </w:pPr>
            <w:r>
              <w:rPr>
                <w:rFonts w:ascii="David" w:hAnsi="David" w:cs="David"/>
                <w:color w:val="374151"/>
                <w:sz w:val="28"/>
                <w:szCs w:val="28"/>
                <w:lang w:val="en-US"/>
              </w:rPr>
              <w:t>Critical</w:t>
            </w:r>
            <w:r w:rsidRPr="00450D64">
              <w:rPr>
                <w:rFonts w:ascii="David" w:hAnsi="David" w:cs="David"/>
                <w:color w:val="374151"/>
                <w:sz w:val="28"/>
                <w:szCs w:val="28"/>
              </w:rPr>
              <w:t xml:space="preserve"> </w:t>
            </w:r>
            <w:r>
              <w:rPr>
                <w:rFonts w:ascii="David" w:hAnsi="David" w:cs="David"/>
                <w:color w:val="374151"/>
                <w:sz w:val="28"/>
                <w:szCs w:val="28"/>
                <w:lang w:val="en-US"/>
              </w:rPr>
              <w:t>tasks that</w:t>
            </w:r>
            <w:r w:rsidRPr="00450D64">
              <w:rPr>
                <w:rFonts w:ascii="David" w:hAnsi="David" w:cs="David"/>
                <w:color w:val="374151"/>
                <w:sz w:val="28"/>
                <w:szCs w:val="28"/>
              </w:rPr>
              <w:t xml:space="preserve"> need immediate attention.</w:t>
            </w:r>
          </w:p>
        </w:tc>
        <w:tc>
          <w:tcPr>
            <w:tcW w:w="962" w:type="dxa"/>
          </w:tcPr>
          <w:p w14:paraId="5A3EE4EF" w14:textId="3A6ADF2B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  <w:r>
              <w:rPr>
                <w:rFonts w:ascii="David" w:hAnsi="David" w:cs="David"/>
                <w:sz w:val="32"/>
                <w:szCs w:val="32"/>
                <w:lang w:val="en-US"/>
              </w:rPr>
              <w:t>Due Date</w:t>
            </w:r>
          </w:p>
        </w:tc>
        <w:tc>
          <w:tcPr>
            <w:tcW w:w="340" w:type="dxa"/>
            <w:vMerge/>
          </w:tcPr>
          <w:p w14:paraId="2EBC8CA3" w14:textId="7579BC6F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  <w:shd w:val="clear" w:color="auto" w:fill="E2EFD9" w:themeFill="accent6" w:themeFillTint="33"/>
            <w:vAlign w:val="center"/>
          </w:tcPr>
          <w:p w14:paraId="126C13C6" w14:textId="77777777" w:rsidR="00BC5AA7" w:rsidRPr="00450D64" w:rsidRDefault="00BC5AA7" w:rsidP="00BC5AA7">
            <w:pPr>
              <w:jc w:val="center"/>
              <w:rPr>
                <w:rFonts w:ascii="David" w:hAnsi="David" w:cs="David"/>
                <w:sz w:val="28"/>
                <w:szCs w:val="28"/>
                <w:lang w:val="en-US"/>
              </w:rPr>
            </w:pPr>
            <w:r>
              <w:rPr>
                <w:rFonts w:ascii="David" w:hAnsi="David" w:cs="David"/>
                <w:sz w:val="28"/>
                <w:szCs w:val="28"/>
                <w:lang w:val="en-US"/>
              </w:rPr>
              <w:t>T</w:t>
            </w:r>
            <w:r w:rsidRPr="00450D64">
              <w:rPr>
                <w:rFonts w:ascii="David" w:hAnsi="David" w:cs="David"/>
                <w:sz w:val="28"/>
                <w:szCs w:val="28"/>
                <w:lang w:val="en-US"/>
              </w:rPr>
              <w:t xml:space="preserve">asks </w:t>
            </w:r>
            <w:r>
              <w:rPr>
                <w:rFonts w:ascii="David" w:hAnsi="David" w:cs="David"/>
                <w:sz w:val="28"/>
                <w:szCs w:val="28"/>
                <w:lang w:val="en-US"/>
              </w:rPr>
              <w:t xml:space="preserve">that </w:t>
            </w:r>
            <w:r w:rsidRPr="00450D64">
              <w:rPr>
                <w:rFonts w:ascii="David" w:hAnsi="David" w:cs="David"/>
                <w:sz w:val="28"/>
                <w:szCs w:val="28"/>
                <w:lang w:val="en-US"/>
              </w:rPr>
              <w:t>are essential for future success but don't require immediate action.</w:t>
            </w:r>
          </w:p>
        </w:tc>
        <w:tc>
          <w:tcPr>
            <w:tcW w:w="974" w:type="dxa"/>
            <w:shd w:val="clear" w:color="auto" w:fill="FFFFFF" w:themeFill="background1"/>
          </w:tcPr>
          <w:p w14:paraId="6D9068C3" w14:textId="5BFCE28F" w:rsidR="00BC5AA7" w:rsidRDefault="00BC5AA7" w:rsidP="00BC5AA7">
            <w:pPr>
              <w:jc w:val="center"/>
              <w:rPr>
                <w:rFonts w:ascii="David" w:hAnsi="David" w:cs="David"/>
                <w:sz w:val="28"/>
                <w:szCs w:val="28"/>
                <w:lang w:val="en-US"/>
              </w:rPr>
            </w:pPr>
            <w:r>
              <w:rPr>
                <w:rFonts w:ascii="David" w:hAnsi="David" w:cs="David"/>
                <w:sz w:val="32"/>
                <w:szCs w:val="32"/>
                <w:lang w:val="en-US"/>
              </w:rPr>
              <w:t>Due Date</w:t>
            </w:r>
          </w:p>
        </w:tc>
      </w:tr>
      <w:tr w:rsidR="00BC5AA7" w:rsidRPr="00E02F9A" w14:paraId="1E9AB51B" w14:textId="580FE804" w:rsidTr="00BC5AA7">
        <w:trPr>
          <w:trHeight w:val="254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2FF3072C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19" w:type="dxa"/>
          </w:tcPr>
          <w:p w14:paraId="1966F183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62" w:type="dxa"/>
          </w:tcPr>
          <w:p w14:paraId="1DDE6DBD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vMerge/>
          </w:tcPr>
          <w:p w14:paraId="1D4BEFDB" w14:textId="39E19358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</w:tcPr>
          <w:p w14:paraId="053D600E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7544BFEF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BC5AA7" w:rsidRPr="00E02F9A" w14:paraId="60B141A6" w14:textId="698435E6" w:rsidTr="00BC5AA7">
        <w:trPr>
          <w:trHeight w:val="254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3022933E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19" w:type="dxa"/>
          </w:tcPr>
          <w:p w14:paraId="39778179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62" w:type="dxa"/>
          </w:tcPr>
          <w:p w14:paraId="0EEDFCE3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vMerge/>
          </w:tcPr>
          <w:p w14:paraId="38AED187" w14:textId="7924AC2C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</w:tcPr>
          <w:p w14:paraId="25A90854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10149EFC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BC5AA7" w:rsidRPr="00E02F9A" w14:paraId="163E649A" w14:textId="0223E8A4" w:rsidTr="00BC5AA7">
        <w:trPr>
          <w:trHeight w:val="254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0B3073EB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19" w:type="dxa"/>
          </w:tcPr>
          <w:p w14:paraId="5CDBC673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62" w:type="dxa"/>
          </w:tcPr>
          <w:p w14:paraId="5BEF3290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vMerge/>
          </w:tcPr>
          <w:p w14:paraId="76591FF0" w14:textId="5B0B4F54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</w:tcPr>
          <w:p w14:paraId="542B252F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36A08CCF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BC5AA7" w:rsidRPr="00E02F9A" w14:paraId="67C9DA0F" w14:textId="4846A1A4" w:rsidTr="00BC5AA7">
        <w:trPr>
          <w:trHeight w:val="254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72A62A54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19" w:type="dxa"/>
          </w:tcPr>
          <w:p w14:paraId="6BB2D62B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62" w:type="dxa"/>
          </w:tcPr>
          <w:p w14:paraId="2B6C7621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vMerge/>
          </w:tcPr>
          <w:p w14:paraId="46CF20FD" w14:textId="0273B17B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</w:tcPr>
          <w:p w14:paraId="13315D02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58B3E326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BC5AA7" w:rsidRPr="00E02F9A" w14:paraId="3A263818" w14:textId="081E0917" w:rsidTr="00BC5AA7">
        <w:trPr>
          <w:trHeight w:val="254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45BF6477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19" w:type="dxa"/>
          </w:tcPr>
          <w:p w14:paraId="5A7DFC1A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62" w:type="dxa"/>
          </w:tcPr>
          <w:p w14:paraId="4834A7E6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vMerge/>
          </w:tcPr>
          <w:p w14:paraId="2E3D473D" w14:textId="7AFC9D8A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</w:tcPr>
          <w:p w14:paraId="7FE2C82C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034F7A7F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BC5AA7" w:rsidRPr="00E02F9A" w14:paraId="16053EEB" w14:textId="1B1B0406" w:rsidTr="00BC5AA7">
        <w:trPr>
          <w:trHeight w:val="254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742D126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19" w:type="dxa"/>
          </w:tcPr>
          <w:p w14:paraId="095E963E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62" w:type="dxa"/>
          </w:tcPr>
          <w:p w14:paraId="2D16A7CB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vMerge/>
          </w:tcPr>
          <w:p w14:paraId="0CB69088" w14:textId="271A0AA2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</w:tcPr>
          <w:p w14:paraId="52D37A3C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76762243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BC5AA7" w:rsidRPr="00E02F9A" w14:paraId="0BF36E6A" w14:textId="2D0D4B25" w:rsidTr="00BC5AA7">
        <w:trPr>
          <w:trHeight w:val="254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24B7F28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19" w:type="dxa"/>
          </w:tcPr>
          <w:p w14:paraId="055A0DCE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62" w:type="dxa"/>
          </w:tcPr>
          <w:p w14:paraId="1CC0981A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6AD05D5E" w14:textId="592FE066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</w:tcPr>
          <w:p w14:paraId="569ACE91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72088602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BC5AA7" w:rsidRPr="00E02F9A" w14:paraId="4E6C1858" w14:textId="4C09E413" w:rsidTr="00BC5AA7">
        <w:trPr>
          <w:trHeight w:val="254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14DF94E7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19" w:type="dxa"/>
          </w:tcPr>
          <w:p w14:paraId="606024D4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62" w:type="dxa"/>
          </w:tcPr>
          <w:p w14:paraId="135072BC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371BAB8" w14:textId="2397D844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</w:tcPr>
          <w:p w14:paraId="1D151FA7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327F95BA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BC5AA7" w:rsidRPr="00E02F9A" w14:paraId="5EFF733D" w14:textId="639FDED4" w:rsidTr="00BC5AA7">
        <w:trPr>
          <w:trHeight w:val="269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18B248EE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19" w:type="dxa"/>
            <w:tcBorders>
              <w:right w:val="nil"/>
            </w:tcBorders>
          </w:tcPr>
          <w:p w14:paraId="0AA48F88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962" w:type="dxa"/>
            <w:tcBorders>
              <w:right w:val="nil"/>
            </w:tcBorders>
          </w:tcPr>
          <w:p w14:paraId="29176415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23094E" w14:textId="104E5B75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  <w:tcBorders>
              <w:left w:val="nil"/>
            </w:tcBorders>
          </w:tcPr>
          <w:p w14:paraId="6928D850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974" w:type="dxa"/>
            <w:tcBorders>
              <w:left w:val="nil"/>
            </w:tcBorders>
            <w:shd w:val="clear" w:color="auto" w:fill="FFFFFF" w:themeFill="background1"/>
          </w:tcPr>
          <w:p w14:paraId="07345831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</w:tr>
      <w:tr w:rsidR="008A3206" w:rsidRPr="00E02F9A" w14:paraId="3F68667C" w14:textId="7E27F5DC" w:rsidTr="008A3206">
        <w:trPr>
          <w:trHeight w:val="269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textDirection w:val="btLr"/>
            <w:vAlign w:val="bottom"/>
          </w:tcPr>
          <w:p w14:paraId="08F4E6DF" w14:textId="77777777" w:rsidR="008A3206" w:rsidRPr="00476FD1" w:rsidRDefault="008A3206" w:rsidP="00BC5AA7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</w:pPr>
            <w:r w:rsidRPr="00476FD1"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  <w:t xml:space="preserve">Not </w:t>
            </w:r>
            <w:r>
              <w:rPr>
                <w:rFonts w:ascii="David" w:hAnsi="David" w:cs="David"/>
                <w:b/>
                <w:bCs/>
                <w:sz w:val="32"/>
                <w:szCs w:val="32"/>
                <w:lang w:val="en-US"/>
              </w:rPr>
              <w:t>Important</w:t>
            </w:r>
          </w:p>
        </w:tc>
        <w:tc>
          <w:tcPr>
            <w:tcW w:w="5519" w:type="dxa"/>
            <w:shd w:val="clear" w:color="auto" w:fill="FFC000" w:themeFill="accent4"/>
            <w:vAlign w:val="center"/>
          </w:tcPr>
          <w:p w14:paraId="3649A838" w14:textId="77777777" w:rsidR="008A3206" w:rsidRPr="00B16B85" w:rsidRDefault="008A3206" w:rsidP="00BC5AA7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B16B85"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lang w:val="en-US"/>
              </w:rPr>
              <w:t>Quadrant III: Urgent but Not Important</w:t>
            </w:r>
          </w:p>
        </w:tc>
        <w:tc>
          <w:tcPr>
            <w:tcW w:w="962" w:type="dxa"/>
            <w:vMerge w:val="restart"/>
            <w:vAlign w:val="center"/>
          </w:tcPr>
          <w:p w14:paraId="71E34C51" w14:textId="1F823277" w:rsidR="008A3206" w:rsidRPr="00E02F9A" w:rsidRDefault="008A3206" w:rsidP="008A3206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  <w:r w:rsidRPr="00B16B85"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lang w:val="en-US"/>
              </w:rPr>
              <w:t>I</w:t>
            </w:r>
            <w:r w:rsidRPr="008A3206">
              <w:rPr>
                <w:rFonts w:ascii="David" w:hAnsi="David" w:cs="David"/>
                <w:b/>
                <w:bCs/>
                <w:sz w:val="72"/>
                <w:szCs w:val="72"/>
                <w:lang w:val="en-US"/>
              </w:rPr>
              <w:t>II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42C73074" w14:textId="01674589" w:rsidR="008A3206" w:rsidRPr="00E02F9A" w:rsidRDefault="008A3206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  <w:shd w:val="clear" w:color="auto" w:fill="2E74B5" w:themeFill="accent5" w:themeFillShade="BF"/>
            <w:vAlign w:val="center"/>
          </w:tcPr>
          <w:p w14:paraId="6E9AB03F" w14:textId="77777777" w:rsidR="008A3206" w:rsidRPr="00B16B85" w:rsidRDefault="008A3206" w:rsidP="00BC5AA7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B16B85"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lang w:val="en-US"/>
              </w:rPr>
              <w:t>Quadrant IV: Not Urgent and Not Important</w:t>
            </w:r>
          </w:p>
        </w:tc>
        <w:tc>
          <w:tcPr>
            <w:tcW w:w="974" w:type="dxa"/>
            <w:vMerge w:val="restart"/>
            <w:shd w:val="clear" w:color="auto" w:fill="FFFFFF" w:themeFill="background1"/>
            <w:vAlign w:val="center"/>
          </w:tcPr>
          <w:p w14:paraId="5E10039D" w14:textId="6CEE98BB" w:rsidR="008A3206" w:rsidRPr="00B16B85" w:rsidRDefault="008A3206" w:rsidP="008A3206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8A3206">
              <w:rPr>
                <w:rFonts w:ascii="David" w:hAnsi="David" w:cs="David"/>
                <w:b/>
                <w:bCs/>
                <w:sz w:val="72"/>
                <w:szCs w:val="72"/>
                <w:lang w:val="en-US"/>
              </w:rPr>
              <w:t>V</w:t>
            </w:r>
          </w:p>
        </w:tc>
      </w:tr>
      <w:tr w:rsidR="008A3206" w:rsidRPr="00E02F9A" w14:paraId="705063ED" w14:textId="27678045" w:rsidTr="00BC5AA7">
        <w:trPr>
          <w:trHeight w:val="254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233077CB" w14:textId="77777777" w:rsidR="008A3206" w:rsidRPr="00E02F9A" w:rsidRDefault="008A3206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19" w:type="dxa"/>
            <w:shd w:val="clear" w:color="auto" w:fill="FFD966" w:themeFill="accent4" w:themeFillTint="99"/>
            <w:vAlign w:val="center"/>
          </w:tcPr>
          <w:p w14:paraId="15706AEF" w14:textId="77777777" w:rsidR="008A3206" w:rsidRPr="00E02F9A" w:rsidRDefault="008A3206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  <w:r w:rsidRPr="00E02F9A">
              <w:rPr>
                <w:rFonts w:ascii="David" w:hAnsi="David" w:cs="David"/>
                <w:sz w:val="32"/>
                <w:szCs w:val="32"/>
                <w:lang w:val="en-US"/>
              </w:rPr>
              <w:t>DELEGATE</w:t>
            </w:r>
          </w:p>
        </w:tc>
        <w:tc>
          <w:tcPr>
            <w:tcW w:w="962" w:type="dxa"/>
            <w:vMerge/>
          </w:tcPr>
          <w:p w14:paraId="1CDD62D8" w14:textId="77777777" w:rsidR="008A3206" w:rsidRPr="00E02F9A" w:rsidRDefault="008A3206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14C3118B" w14:textId="37F3BE6E" w:rsidR="008A3206" w:rsidRPr="00E02F9A" w:rsidRDefault="008A3206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  <w:shd w:val="clear" w:color="auto" w:fill="BDD6EE" w:themeFill="accent5" w:themeFillTint="66"/>
            <w:vAlign w:val="center"/>
          </w:tcPr>
          <w:p w14:paraId="1A84B640" w14:textId="77777777" w:rsidR="008A3206" w:rsidRPr="00E02F9A" w:rsidRDefault="008A3206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  <w:r w:rsidRPr="00E02F9A">
              <w:rPr>
                <w:rFonts w:ascii="David" w:hAnsi="David" w:cs="David"/>
                <w:sz w:val="32"/>
                <w:szCs w:val="32"/>
                <w:lang w:val="en-US"/>
              </w:rPr>
              <w:t>DELETE</w:t>
            </w:r>
          </w:p>
        </w:tc>
        <w:tc>
          <w:tcPr>
            <w:tcW w:w="974" w:type="dxa"/>
            <w:vMerge/>
            <w:shd w:val="clear" w:color="auto" w:fill="FFFFFF" w:themeFill="background1"/>
          </w:tcPr>
          <w:p w14:paraId="48B08F90" w14:textId="77777777" w:rsidR="008A3206" w:rsidRPr="00E02F9A" w:rsidRDefault="008A3206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</w:tr>
      <w:tr w:rsidR="00BC5AA7" w:rsidRPr="00E02F9A" w14:paraId="3A296798" w14:textId="38805F81" w:rsidTr="00BC5AA7">
        <w:trPr>
          <w:trHeight w:val="799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57168185" w14:textId="77777777" w:rsidR="00BC5AA7" w:rsidRPr="00450D64" w:rsidRDefault="00BC5AA7" w:rsidP="00BC5AA7">
            <w:pPr>
              <w:jc w:val="center"/>
              <w:rPr>
                <w:rFonts w:ascii="David" w:hAnsi="David" w:cs="David"/>
                <w:sz w:val="28"/>
                <w:szCs w:val="28"/>
                <w:lang w:val="en-US"/>
              </w:rPr>
            </w:pPr>
          </w:p>
        </w:tc>
        <w:tc>
          <w:tcPr>
            <w:tcW w:w="5519" w:type="dxa"/>
            <w:shd w:val="clear" w:color="auto" w:fill="FFF2CC" w:themeFill="accent4" w:themeFillTint="33"/>
            <w:vAlign w:val="center"/>
          </w:tcPr>
          <w:p w14:paraId="1573A010" w14:textId="77777777" w:rsidR="00BC5AA7" w:rsidRPr="00450D64" w:rsidRDefault="00BC5AA7" w:rsidP="00BC5AA7">
            <w:pPr>
              <w:jc w:val="center"/>
              <w:rPr>
                <w:rFonts w:ascii="David" w:hAnsi="David" w:cs="David"/>
                <w:sz w:val="28"/>
                <w:szCs w:val="28"/>
                <w:lang w:val="en-US"/>
              </w:rPr>
            </w:pPr>
            <w:r w:rsidRPr="00450D64">
              <w:rPr>
                <w:rFonts w:ascii="David" w:hAnsi="David" w:cs="David"/>
                <w:sz w:val="28"/>
                <w:szCs w:val="28"/>
                <w:lang w:val="en-US"/>
              </w:rPr>
              <w:t>Tasks that need to be addressed soon but are not crucial. The</w:t>
            </w:r>
            <w:r>
              <w:rPr>
                <w:rFonts w:ascii="David" w:hAnsi="David" w:cs="David"/>
                <w:sz w:val="28"/>
                <w:szCs w:val="28"/>
                <w:lang w:val="en-US"/>
              </w:rPr>
              <w:t>y</w:t>
            </w:r>
            <w:r w:rsidRPr="00450D64">
              <w:rPr>
                <w:rFonts w:ascii="David" w:hAnsi="David" w:cs="David"/>
                <w:sz w:val="28"/>
                <w:szCs w:val="28"/>
                <w:lang w:val="en-US"/>
              </w:rPr>
              <w:t xml:space="preserve"> can often be delegated.</w:t>
            </w:r>
          </w:p>
        </w:tc>
        <w:tc>
          <w:tcPr>
            <w:tcW w:w="962" w:type="dxa"/>
          </w:tcPr>
          <w:p w14:paraId="6935DB8D" w14:textId="3D76FC32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  <w:r>
              <w:rPr>
                <w:rFonts w:ascii="David" w:hAnsi="David" w:cs="David"/>
                <w:sz w:val="32"/>
                <w:szCs w:val="32"/>
                <w:lang w:val="en-US"/>
              </w:rPr>
              <w:t>Due Date</w:t>
            </w:r>
          </w:p>
        </w:tc>
        <w:tc>
          <w:tcPr>
            <w:tcW w:w="340" w:type="dxa"/>
            <w:vMerge/>
            <w:tcBorders>
              <w:bottom w:val="nil"/>
            </w:tcBorders>
          </w:tcPr>
          <w:p w14:paraId="0FD04A00" w14:textId="7425CCFC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  <w:shd w:val="clear" w:color="auto" w:fill="DEEAF6" w:themeFill="accent5" w:themeFillTint="33"/>
            <w:vAlign w:val="center"/>
          </w:tcPr>
          <w:p w14:paraId="44B3A0B7" w14:textId="77777777" w:rsidR="00BC5AA7" w:rsidRPr="00450D64" w:rsidRDefault="00BC5AA7" w:rsidP="00BC5AA7">
            <w:pPr>
              <w:jc w:val="center"/>
              <w:rPr>
                <w:rFonts w:ascii="David" w:hAnsi="David" w:cs="David"/>
                <w:sz w:val="28"/>
                <w:szCs w:val="28"/>
                <w:lang w:val="en-US"/>
              </w:rPr>
            </w:pPr>
            <w:r w:rsidRPr="00450D64">
              <w:rPr>
                <w:rFonts w:ascii="David" w:hAnsi="David" w:cs="David"/>
                <w:sz w:val="28"/>
                <w:szCs w:val="28"/>
                <w:lang w:val="en-US"/>
              </w:rPr>
              <w:t>Tasks that are low-priority and can often be eliminated.</w:t>
            </w:r>
          </w:p>
        </w:tc>
        <w:tc>
          <w:tcPr>
            <w:tcW w:w="974" w:type="dxa"/>
            <w:shd w:val="clear" w:color="auto" w:fill="FFFFFF" w:themeFill="background1"/>
          </w:tcPr>
          <w:p w14:paraId="2FDCA9B0" w14:textId="0F8C7619" w:rsidR="00BC5AA7" w:rsidRPr="00450D64" w:rsidRDefault="00BC5AA7" w:rsidP="00BC5AA7">
            <w:pPr>
              <w:jc w:val="center"/>
              <w:rPr>
                <w:rFonts w:ascii="David" w:hAnsi="David" w:cs="David"/>
                <w:sz w:val="28"/>
                <w:szCs w:val="28"/>
                <w:lang w:val="en-US"/>
              </w:rPr>
            </w:pPr>
            <w:r>
              <w:rPr>
                <w:rFonts w:ascii="David" w:hAnsi="David" w:cs="David"/>
                <w:sz w:val="32"/>
                <w:szCs w:val="32"/>
                <w:lang w:val="en-US"/>
              </w:rPr>
              <w:t>Due Date</w:t>
            </w:r>
          </w:p>
        </w:tc>
      </w:tr>
      <w:tr w:rsidR="00BC5AA7" w:rsidRPr="00E02F9A" w14:paraId="495A5854" w14:textId="3F6685E7" w:rsidTr="00BC5AA7">
        <w:trPr>
          <w:trHeight w:val="258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1780743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19" w:type="dxa"/>
          </w:tcPr>
          <w:p w14:paraId="54BB7566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62" w:type="dxa"/>
          </w:tcPr>
          <w:p w14:paraId="482DB09E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36939EA6" w14:textId="5234A1BD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</w:tcPr>
          <w:p w14:paraId="583A22EA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5B2BB4E6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BC5AA7" w:rsidRPr="00E02F9A" w14:paraId="7CD70192" w14:textId="36C7CE6C" w:rsidTr="00BC5AA7">
        <w:trPr>
          <w:trHeight w:val="258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29FB68E1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19" w:type="dxa"/>
          </w:tcPr>
          <w:p w14:paraId="2CF35BD4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62" w:type="dxa"/>
          </w:tcPr>
          <w:p w14:paraId="1A736DFD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0F169090" w14:textId="1BDD78E3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</w:tcPr>
          <w:p w14:paraId="6FB48ECB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2A46CA2C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BC5AA7" w:rsidRPr="00E02F9A" w14:paraId="028FE762" w14:textId="78C6B1A7" w:rsidTr="00BC5AA7">
        <w:trPr>
          <w:trHeight w:val="258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5F6439BE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19" w:type="dxa"/>
          </w:tcPr>
          <w:p w14:paraId="23082A08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62" w:type="dxa"/>
          </w:tcPr>
          <w:p w14:paraId="527E1C40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0B413FFD" w14:textId="594F4E5D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</w:tcPr>
          <w:p w14:paraId="61408089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74" w:type="dxa"/>
          </w:tcPr>
          <w:p w14:paraId="799A524B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BC5AA7" w:rsidRPr="00E02F9A" w14:paraId="5F797EA8" w14:textId="3054068D" w:rsidTr="00BC5AA7">
        <w:trPr>
          <w:trHeight w:val="258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5AC4562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19" w:type="dxa"/>
          </w:tcPr>
          <w:p w14:paraId="1CEEB5F2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62" w:type="dxa"/>
          </w:tcPr>
          <w:p w14:paraId="0E33E46C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0CC6BA44" w14:textId="4B0EB49E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</w:tcPr>
          <w:p w14:paraId="3EE482C4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74" w:type="dxa"/>
          </w:tcPr>
          <w:p w14:paraId="228C1A14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BC5AA7" w:rsidRPr="00E02F9A" w14:paraId="43AC0CB0" w14:textId="73D13659" w:rsidTr="00BC5AA7">
        <w:trPr>
          <w:trHeight w:val="258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52FCCA9F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19" w:type="dxa"/>
          </w:tcPr>
          <w:p w14:paraId="46F61C90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62" w:type="dxa"/>
          </w:tcPr>
          <w:p w14:paraId="51BFA4B8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6AB2A23E" w14:textId="77CEC099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</w:tcPr>
          <w:p w14:paraId="62070DDF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74" w:type="dxa"/>
          </w:tcPr>
          <w:p w14:paraId="3C1EE04E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BC5AA7" w:rsidRPr="00E02F9A" w14:paraId="3545CF4D" w14:textId="078FE070" w:rsidTr="00BC5AA7">
        <w:trPr>
          <w:trHeight w:val="258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3A6F8C43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19" w:type="dxa"/>
          </w:tcPr>
          <w:p w14:paraId="6464B563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62" w:type="dxa"/>
          </w:tcPr>
          <w:p w14:paraId="7F5617A8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068F8902" w14:textId="401EF97D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</w:tcPr>
          <w:p w14:paraId="4B87D6BC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74" w:type="dxa"/>
          </w:tcPr>
          <w:p w14:paraId="35A1E2D5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BC5AA7" w:rsidRPr="00E02F9A" w14:paraId="414B2E78" w14:textId="1E87DD6C" w:rsidTr="00BC5AA7">
        <w:trPr>
          <w:trHeight w:val="258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522E911E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19" w:type="dxa"/>
          </w:tcPr>
          <w:p w14:paraId="5F820510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62" w:type="dxa"/>
          </w:tcPr>
          <w:p w14:paraId="56EFE3A0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1A091680" w14:textId="24D693C6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</w:tcPr>
          <w:p w14:paraId="69B0DE40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74" w:type="dxa"/>
          </w:tcPr>
          <w:p w14:paraId="5D463C1E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BC5AA7" w:rsidRPr="00E02F9A" w14:paraId="285F2E00" w14:textId="6A7D3A77" w:rsidTr="00BC5AA7">
        <w:trPr>
          <w:trHeight w:val="258"/>
        </w:trPr>
        <w:tc>
          <w:tcPr>
            <w:tcW w:w="76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7C4276AD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19" w:type="dxa"/>
            <w:tcBorders>
              <w:bottom w:val="single" w:sz="4" w:space="0" w:color="auto"/>
            </w:tcBorders>
          </w:tcPr>
          <w:p w14:paraId="1CCFB6D2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C6F6DE4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67A56663" w14:textId="4BFC6304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4F55C479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6138D2D3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  <w:tr w:rsidR="00BC5AA7" w:rsidRPr="00E02F9A" w14:paraId="36645C2F" w14:textId="77777777" w:rsidTr="00BC5AA7">
        <w:trPr>
          <w:trHeight w:val="25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0A822D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481" w:type="dxa"/>
            <w:gridSpan w:val="2"/>
            <w:tcBorders>
              <w:left w:val="nil"/>
              <w:bottom w:val="nil"/>
              <w:right w:val="nil"/>
            </w:tcBorders>
          </w:tcPr>
          <w:p w14:paraId="08046A32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6AB30B" w14:textId="77777777" w:rsidR="00BC5AA7" w:rsidRPr="00E02F9A" w:rsidRDefault="00BC5AA7" w:rsidP="00BC5AA7">
            <w:pPr>
              <w:jc w:val="center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</w:tcPr>
          <w:p w14:paraId="45645D84" w14:textId="77777777" w:rsidR="00BC5AA7" w:rsidRPr="002964B3" w:rsidRDefault="00BC5AA7" w:rsidP="00BC5AA7">
            <w:pPr>
              <w:jc w:val="center"/>
              <w:rPr>
                <w:rFonts w:ascii="David" w:hAnsi="David" w:cs="David"/>
                <w:sz w:val="36"/>
                <w:szCs w:val="36"/>
                <w:lang w:val="en-US"/>
              </w:rPr>
            </w:pPr>
          </w:p>
        </w:tc>
      </w:tr>
    </w:tbl>
    <w:p w14:paraId="5E0EA64F" w14:textId="77777777" w:rsidR="00BC5AA7" w:rsidRDefault="00BC5AA7" w:rsidP="009602E5">
      <w:pPr>
        <w:jc w:val="center"/>
        <w:rPr>
          <w:rFonts w:ascii="David" w:hAnsi="David" w:cs="David"/>
          <w:sz w:val="52"/>
          <w:szCs w:val="52"/>
          <w:lang w:val="en-US"/>
        </w:rPr>
      </w:pPr>
    </w:p>
    <w:p w14:paraId="23D72852" w14:textId="77777777" w:rsidR="00BC5AA7" w:rsidRDefault="00BC5AA7" w:rsidP="009602E5">
      <w:pPr>
        <w:jc w:val="center"/>
        <w:rPr>
          <w:rFonts w:ascii="David" w:hAnsi="David" w:cs="David"/>
          <w:sz w:val="52"/>
          <w:szCs w:val="52"/>
          <w:lang w:val="en-US"/>
        </w:rPr>
      </w:pPr>
    </w:p>
    <w:p w14:paraId="000F3246" w14:textId="77777777" w:rsidR="00BC5AA7" w:rsidRDefault="00BC5AA7" w:rsidP="009602E5">
      <w:pPr>
        <w:jc w:val="center"/>
        <w:rPr>
          <w:rFonts w:ascii="David" w:hAnsi="David" w:cs="David"/>
          <w:sz w:val="52"/>
          <w:szCs w:val="52"/>
          <w:lang w:val="en-US"/>
        </w:rPr>
      </w:pPr>
    </w:p>
    <w:p w14:paraId="72A329D6" w14:textId="77777777" w:rsidR="00BC5AA7" w:rsidRDefault="00BC5AA7" w:rsidP="009602E5">
      <w:pPr>
        <w:jc w:val="center"/>
        <w:rPr>
          <w:rFonts w:ascii="David" w:hAnsi="David" w:cs="David"/>
          <w:sz w:val="52"/>
          <w:szCs w:val="52"/>
          <w:lang w:val="en-US"/>
        </w:rPr>
      </w:pPr>
    </w:p>
    <w:p w14:paraId="3685558C" w14:textId="77777777" w:rsidR="00BC5AA7" w:rsidRDefault="00BC5AA7" w:rsidP="009602E5">
      <w:pPr>
        <w:jc w:val="center"/>
        <w:rPr>
          <w:rFonts w:ascii="David" w:hAnsi="David" w:cs="David"/>
          <w:sz w:val="52"/>
          <w:szCs w:val="52"/>
          <w:lang w:val="en-US"/>
        </w:rPr>
      </w:pPr>
    </w:p>
    <w:p w14:paraId="53B797AF" w14:textId="77777777" w:rsidR="00BC5AA7" w:rsidRDefault="00BC5AA7" w:rsidP="00BC5AA7">
      <w:pPr>
        <w:jc w:val="center"/>
        <w:rPr>
          <w:rFonts w:ascii="David" w:hAnsi="David" w:cs="David"/>
          <w:sz w:val="52"/>
          <w:szCs w:val="52"/>
          <w:lang w:val="en-US"/>
        </w:rPr>
      </w:pPr>
    </w:p>
    <w:p w14:paraId="355C37B0" w14:textId="77777777" w:rsidR="00BC5AA7" w:rsidRDefault="00BC5AA7" w:rsidP="00BC5AA7">
      <w:pPr>
        <w:jc w:val="center"/>
        <w:rPr>
          <w:rFonts w:ascii="David" w:hAnsi="David" w:cs="David"/>
          <w:sz w:val="52"/>
          <w:szCs w:val="52"/>
          <w:lang w:val="en-US"/>
        </w:rPr>
      </w:pPr>
    </w:p>
    <w:p w14:paraId="27C0D45D" w14:textId="4542F921" w:rsidR="00471AF9" w:rsidRPr="00BC5AA7" w:rsidRDefault="00471AF9" w:rsidP="00BC5AA7">
      <w:pPr>
        <w:jc w:val="center"/>
        <w:rPr>
          <w:rFonts w:ascii="David" w:hAnsi="David" w:cs="David"/>
          <w:sz w:val="52"/>
          <w:szCs w:val="52"/>
          <w:lang w:val="en-US"/>
        </w:rPr>
      </w:pPr>
      <w:r w:rsidRPr="00450D64">
        <w:rPr>
          <w:rFonts w:ascii="David" w:hAnsi="David" w:cs="David"/>
          <w:sz w:val="52"/>
          <w:szCs w:val="52"/>
          <w:lang w:val="en-US"/>
        </w:rPr>
        <w:t>Eisenhower Matrix Template</w:t>
      </w:r>
    </w:p>
    <w:sectPr w:rsidR="00471AF9" w:rsidRPr="00BC5AA7" w:rsidSect="00093BC6">
      <w:footerReference w:type="default" r:id="rId6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35EB" w14:textId="77777777" w:rsidR="00C84988" w:rsidRDefault="00C84988" w:rsidP="00093BC6">
      <w:pPr>
        <w:spacing w:after="0" w:line="240" w:lineRule="auto"/>
      </w:pPr>
      <w:r>
        <w:separator/>
      </w:r>
    </w:p>
  </w:endnote>
  <w:endnote w:type="continuationSeparator" w:id="0">
    <w:p w14:paraId="72FCFBE1" w14:textId="77777777" w:rsidR="00C84988" w:rsidRDefault="00C84988" w:rsidP="0009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2C42" w14:textId="3101DFC5" w:rsidR="00093BC6" w:rsidRPr="00093BC6" w:rsidRDefault="00093BC6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37E0" w14:textId="77777777" w:rsidR="00C84988" w:rsidRDefault="00C84988" w:rsidP="00093BC6">
      <w:pPr>
        <w:spacing w:after="0" w:line="240" w:lineRule="auto"/>
      </w:pPr>
      <w:r>
        <w:separator/>
      </w:r>
    </w:p>
  </w:footnote>
  <w:footnote w:type="continuationSeparator" w:id="0">
    <w:p w14:paraId="6C5FC473" w14:textId="77777777" w:rsidR="00C84988" w:rsidRDefault="00C84988" w:rsidP="00093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F9"/>
    <w:rsid w:val="00001E6D"/>
    <w:rsid w:val="00093BC6"/>
    <w:rsid w:val="00214E5B"/>
    <w:rsid w:val="002964B3"/>
    <w:rsid w:val="002A389E"/>
    <w:rsid w:val="00342A90"/>
    <w:rsid w:val="00450D64"/>
    <w:rsid w:val="00471AF9"/>
    <w:rsid w:val="00476FD1"/>
    <w:rsid w:val="00702052"/>
    <w:rsid w:val="00781570"/>
    <w:rsid w:val="008A3206"/>
    <w:rsid w:val="009602E5"/>
    <w:rsid w:val="00A93ED0"/>
    <w:rsid w:val="00B122AC"/>
    <w:rsid w:val="00B16B85"/>
    <w:rsid w:val="00BC5AA7"/>
    <w:rsid w:val="00C331CB"/>
    <w:rsid w:val="00C80F23"/>
    <w:rsid w:val="00C84988"/>
    <w:rsid w:val="00C861AD"/>
    <w:rsid w:val="00E0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0448"/>
  <w15:chartTrackingRefBased/>
  <w15:docId w15:val="{D5DA063B-C003-43D9-8071-3FF734C6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C6"/>
  </w:style>
  <w:style w:type="paragraph" w:styleId="Footer">
    <w:name w:val="footer"/>
    <w:basedOn w:val="Normal"/>
    <w:link w:val="FooterChar"/>
    <w:uiPriority w:val="99"/>
    <w:unhideWhenUsed/>
    <w:rsid w:val="00093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ניקול בר דיין</cp:lastModifiedBy>
  <cp:revision>14</cp:revision>
  <dcterms:created xsi:type="dcterms:W3CDTF">2023-11-29T12:21:00Z</dcterms:created>
  <dcterms:modified xsi:type="dcterms:W3CDTF">2023-11-29T12:25:00Z</dcterms:modified>
</cp:coreProperties>
</file>